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87834" w:rsidRDefault="00587834" w:rsidP="0058783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Муниципальное автономное учреждение</w:t>
      </w:r>
    </w:p>
    <w:p w:rsidR="00587834" w:rsidRDefault="00587834" w:rsidP="0058783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Центр развития молодежных и общественных инициатив  «ПроДвижение»</w:t>
      </w:r>
    </w:p>
    <w:p w:rsidR="00587834" w:rsidRDefault="00587834" w:rsidP="0058783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__________________________________________________________________</w:t>
      </w:r>
    </w:p>
    <w:p w:rsidR="00587834" w:rsidRDefault="00587834" w:rsidP="0058783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Амурская область, г. Благовещенск</w:t>
      </w:r>
      <w:r w:rsidR="00F21EE7">
        <w:rPr>
          <w:rFonts w:ascii="Times New Roman" w:eastAsia="Times New Roman" w:hAnsi="Times New Roman"/>
          <w:sz w:val="28"/>
          <w:szCs w:val="28"/>
        </w:rPr>
        <w:t>, ул. Ленина, 97, тел.: 66-23-26</w:t>
      </w:r>
    </w:p>
    <w:p w:rsidR="00587834" w:rsidRDefault="00587834" w:rsidP="00587834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21EE7" w:rsidRDefault="00F21EE7" w:rsidP="00F21EE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21EE7">
        <w:rPr>
          <w:rFonts w:ascii="Times New Roman" w:eastAsia="Calibri" w:hAnsi="Times New Roman" w:cs="Times New Roman"/>
          <w:sz w:val="28"/>
          <w:szCs w:val="28"/>
        </w:rPr>
        <w:t>Заседание Совета по противодействию коррупции</w:t>
      </w:r>
    </w:p>
    <w:p w:rsidR="00F21EE7" w:rsidRDefault="00F21EE7" w:rsidP="00F21EE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 июня 2024 года</w:t>
      </w:r>
    </w:p>
    <w:p w:rsidR="00F21EE7" w:rsidRDefault="000B6A6F" w:rsidP="00F21EE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12:00 – 14:00 </w:t>
      </w:r>
    </w:p>
    <w:p w:rsidR="000B6A6F" w:rsidRPr="00F21EE7" w:rsidRDefault="000B6A6F" w:rsidP="00F21EE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Точка кипения - Благовещенск</w:t>
      </w:r>
    </w:p>
    <w:p w:rsidR="000B6A6F" w:rsidRDefault="000B6A6F" w:rsidP="000B6A6F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7834" w:rsidRDefault="00587834" w:rsidP="000B6A6F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7834">
        <w:rPr>
          <w:rFonts w:ascii="Times New Roman" w:eastAsia="Calibri" w:hAnsi="Times New Roman" w:cs="Times New Roman"/>
          <w:b/>
          <w:sz w:val="28"/>
          <w:szCs w:val="28"/>
        </w:rPr>
        <w:t xml:space="preserve">Доклад </w:t>
      </w:r>
      <w:r w:rsidR="000B6A6F">
        <w:rPr>
          <w:rFonts w:ascii="Times New Roman" w:eastAsia="Calibri" w:hAnsi="Times New Roman" w:cs="Times New Roman"/>
          <w:b/>
          <w:sz w:val="28"/>
          <w:szCs w:val="28"/>
        </w:rPr>
        <w:t>на тему:</w:t>
      </w:r>
    </w:p>
    <w:p w:rsidR="000B6A6F" w:rsidRDefault="000B6A6F" w:rsidP="000B6A6F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выполнении мероприятий, предусмотренных постановлением администрации города Благовещенска 29.06.2023 № 3430 «О мерах по противодействию коррупции в муниципальных учреждениях, муниципальных предприятиях города Благовещенска»</w:t>
      </w:r>
    </w:p>
    <w:p w:rsidR="00587834" w:rsidRPr="00587834" w:rsidRDefault="00587834" w:rsidP="00587834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B6A6F" w:rsidRDefault="000B6A6F" w:rsidP="00857F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№</w:t>
      </w:r>
      <w:r w:rsidR="00857FFD">
        <w:rPr>
          <w:rFonts w:ascii="Times New Roman" w:hAnsi="Times New Roman" w:cs="Times New Roman"/>
          <w:sz w:val="28"/>
          <w:szCs w:val="28"/>
        </w:rPr>
        <w:t xml:space="preserve"> 77</w:t>
      </w:r>
      <w:r>
        <w:rPr>
          <w:rFonts w:ascii="Times New Roman" w:hAnsi="Times New Roman" w:cs="Times New Roman"/>
          <w:sz w:val="28"/>
          <w:szCs w:val="28"/>
        </w:rPr>
        <w:t xml:space="preserve">о/д от 18 августа 2024 года в МАУ Центр «ПроДвижение» утверждены </w:t>
      </w:r>
      <w:r w:rsidR="00857FFD">
        <w:rPr>
          <w:rFonts w:ascii="Times New Roman" w:hAnsi="Times New Roman" w:cs="Times New Roman"/>
          <w:sz w:val="28"/>
          <w:szCs w:val="28"/>
        </w:rPr>
        <w:t>Антикоррупционные</w:t>
      </w:r>
      <w:r>
        <w:rPr>
          <w:rFonts w:ascii="Times New Roman" w:hAnsi="Times New Roman" w:cs="Times New Roman"/>
          <w:sz w:val="28"/>
          <w:szCs w:val="28"/>
        </w:rPr>
        <w:t xml:space="preserve"> стандарты и Положение о предотвращении и урегулировании конфликта интересов</w:t>
      </w:r>
      <w:r w:rsidR="000674E1">
        <w:rPr>
          <w:rFonts w:ascii="Times New Roman" w:hAnsi="Times New Roman" w:cs="Times New Roman"/>
          <w:sz w:val="28"/>
          <w:szCs w:val="28"/>
        </w:rPr>
        <w:t>. Также приказом назначено ответственное лицо за реализацию Антикоррупционных стандартов и предусмотренных ими мер по противод</w:t>
      </w:r>
      <w:r w:rsidR="00857FFD">
        <w:rPr>
          <w:rFonts w:ascii="Times New Roman" w:hAnsi="Times New Roman" w:cs="Times New Roman"/>
          <w:sz w:val="28"/>
          <w:szCs w:val="28"/>
        </w:rPr>
        <w:t>ействию коррупции  - Полазник Виктория Павловна</w:t>
      </w:r>
      <w:r w:rsidR="000674E1">
        <w:rPr>
          <w:rFonts w:ascii="Times New Roman" w:hAnsi="Times New Roman" w:cs="Times New Roman"/>
          <w:sz w:val="28"/>
          <w:szCs w:val="28"/>
        </w:rPr>
        <w:t xml:space="preserve">, юрисконсульт, которая является также членом данного Совета. Ответственное лицо оформляет и ведет журнал регистрации учета уведомлений о фактах обращения в целях склонения работника учреждения к совершению коррупционных правонарушений, деклараций о конфликте интересов и уведомлений о возникновении личной заинтересованности. В трудовой договор ответственного должностного лица включены соответствующие обязанности. Все работники организации ознакомлены с Антикоррупционными стандартами под подпись. В трудовые договоры работников также включены соответствующие </w:t>
      </w:r>
      <w:r w:rsidR="00FB557E">
        <w:rPr>
          <w:rFonts w:ascii="Times New Roman" w:hAnsi="Times New Roman" w:cs="Times New Roman"/>
          <w:sz w:val="28"/>
          <w:szCs w:val="28"/>
        </w:rPr>
        <w:t>обязанности, связанные с противодействием коррупции.</w:t>
      </w:r>
    </w:p>
    <w:p w:rsidR="00FB557E" w:rsidRDefault="00FB557E" w:rsidP="00857F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и за текущий период 2024 года уведомлений о факте обращения в целях склонения к совершению коррупционных правонарушений от работников Центра не поступало.</w:t>
      </w:r>
    </w:p>
    <w:p w:rsidR="00FB557E" w:rsidRDefault="00FB557E" w:rsidP="00857F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апреля </w:t>
      </w:r>
      <w:r w:rsidR="00BD62FF">
        <w:rPr>
          <w:rFonts w:ascii="Times New Roman" w:hAnsi="Times New Roman" w:cs="Times New Roman"/>
          <w:sz w:val="28"/>
          <w:szCs w:val="28"/>
        </w:rPr>
        <w:t>2024 года работниками Центра были поданы декларации о конфликте интересов по утвержденной форме. По результатам оценки ответов, данных работниками Центра на вопросы, указанные в декларации, комиссией по предотвращению и урегулированию конфликта интересов признано, что при исполнении работниками Центра своих трудовых обязанностей конфликт интересов отсутствует. Уведомлений о возникновении личной заинтересованности при исполнении трудовых обязанностей, которая приводит или может привести к конфликту интересов</w:t>
      </w:r>
      <w:r w:rsidR="00CF109A">
        <w:rPr>
          <w:rFonts w:ascii="Times New Roman" w:hAnsi="Times New Roman" w:cs="Times New Roman"/>
          <w:sz w:val="28"/>
          <w:szCs w:val="28"/>
        </w:rPr>
        <w:t>,</w:t>
      </w:r>
      <w:r w:rsidR="00BD62FF">
        <w:rPr>
          <w:rFonts w:ascii="Times New Roman" w:hAnsi="Times New Roman" w:cs="Times New Roman"/>
          <w:sz w:val="28"/>
          <w:szCs w:val="28"/>
        </w:rPr>
        <w:t xml:space="preserve"> от работников Центра не поступало.</w:t>
      </w:r>
    </w:p>
    <w:p w:rsidR="00BD62FF" w:rsidRDefault="00BD62FF" w:rsidP="00857F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января 2024 года был утвержден план работы по противодействию коррупции в Центре «ПроДвижение»</w:t>
      </w:r>
      <w:r w:rsidR="00CC4133">
        <w:rPr>
          <w:rFonts w:ascii="Times New Roman" w:hAnsi="Times New Roman" w:cs="Times New Roman"/>
          <w:sz w:val="28"/>
          <w:szCs w:val="28"/>
        </w:rPr>
        <w:t xml:space="preserve"> на текущий календарный год. Он включает в себя 12 различных мероприятий, в том числе мероприятия по исполнению упомянутых выше Антикоррупционных стандартов и Положения, также мероприятия по просвещению работников по вопросам противодействия коррупции. В июне для работников Центра будет организовано обучающее мероприятие на тему «Виды коррупционных правонарушений».</w:t>
      </w:r>
    </w:p>
    <w:p w:rsidR="00A10EE1" w:rsidRDefault="00587834" w:rsidP="00857F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834">
        <w:rPr>
          <w:rFonts w:ascii="Times New Roman" w:hAnsi="Times New Roman" w:cs="Times New Roman"/>
          <w:sz w:val="28"/>
          <w:szCs w:val="28"/>
        </w:rPr>
        <w:t xml:space="preserve">В рамках реализации основных направлений государственной молодежной политики в области противодействия коррупции на территории города Благовещенска </w:t>
      </w:r>
      <w:r w:rsidR="00857FFD">
        <w:rPr>
          <w:rFonts w:ascii="Times New Roman" w:hAnsi="Times New Roman" w:cs="Times New Roman"/>
          <w:sz w:val="28"/>
          <w:szCs w:val="28"/>
        </w:rPr>
        <w:t>Центр «ПроДвижение», в том числе совместно с правоохранительными органами и</w:t>
      </w:r>
      <w:r w:rsidRPr="00587834">
        <w:rPr>
          <w:rFonts w:ascii="Times New Roman" w:hAnsi="Times New Roman" w:cs="Times New Roman"/>
          <w:sz w:val="28"/>
          <w:szCs w:val="28"/>
        </w:rPr>
        <w:t xml:space="preserve"> прокуратурой Амурской обла</w:t>
      </w:r>
      <w:r w:rsidR="00857FFD">
        <w:rPr>
          <w:rFonts w:ascii="Times New Roman" w:hAnsi="Times New Roman" w:cs="Times New Roman"/>
          <w:sz w:val="28"/>
          <w:szCs w:val="28"/>
        </w:rPr>
        <w:t xml:space="preserve">сти, </w:t>
      </w:r>
      <w:r w:rsidRPr="00587834">
        <w:rPr>
          <w:rFonts w:ascii="Times New Roman" w:hAnsi="Times New Roman" w:cs="Times New Roman"/>
          <w:sz w:val="28"/>
          <w:szCs w:val="28"/>
        </w:rPr>
        <w:t>осуществляет ежегодный комплекс мероприятий по профилактике и предупреждению коррупционных проявлений в подростковой и молодежной среде.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7834">
        <w:rPr>
          <w:rFonts w:ascii="Times New Roman" w:hAnsi="Times New Roman" w:cs="Times New Roman"/>
          <w:sz w:val="28"/>
          <w:szCs w:val="28"/>
        </w:rPr>
        <w:t>А также создает условия для повышения правовой культуры и гражданской активности подростков и молодежи, формирования антикоррупционного мировоззрения.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7834">
        <w:rPr>
          <w:rFonts w:ascii="Times New Roman" w:hAnsi="Times New Roman" w:cs="Times New Roman"/>
          <w:sz w:val="28"/>
          <w:szCs w:val="28"/>
        </w:rPr>
        <w:t>В рамках данного комплекса специалистами Центра ежегодно проводится системная работа, включающая в себя различные формы мероприятий.</w:t>
      </w:r>
    </w:p>
    <w:p w:rsidR="00587834" w:rsidRDefault="00587834" w:rsidP="00857FFD">
      <w:pPr>
        <w:spacing w:after="0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В п</w:t>
      </w:r>
      <w:r w:rsidR="00857FF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ериод с января по май 2024 года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были проведены следующие мероприятия:</w:t>
      </w:r>
    </w:p>
    <w:p w:rsidR="00587834" w:rsidRDefault="00587834" w:rsidP="00857FFD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-      юридические семинары, информационные встречи и дискуссии на темы: «Административные нарушения</w:t>
      </w:r>
      <w:r w:rsidR="00857FF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и административная ответственность», «Профилактика уголовной ответственности», «Профилактика правонарушений», «Для чего нужно знать закон».</w:t>
      </w:r>
      <w:r w:rsidR="00857FF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Общее количество мероприятий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–</w:t>
      </w:r>
      <w:r w:rsidR="00857FF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6, общее количество участников – 132 человека.</w:t>
      </w:r>
    </w:p>
    <w:p w:rsidR="00587834" w:rsidRDefault="00587834" w:rsidP="00857FFD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-  </w:t>
      </w:r>
      <w:r w:rsidR="00857FFD">
        <w:rPr>
          <w:rFonts w:ascii="Times New Roman" w:eastAsia="Times New Roman" w:hAnsi="Times New Roman"/>
          <w:color w:val="000000" w:themeColor="text1"/>
          <w:sz w:val="28"/>
          <w:szCs w:val="28"/>
        </w:rPr>
        <w:t>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виз-игра на тему: «Противодействие коррупции».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Общее количество мероприятий – 3, общее количество участников – 67 человек.</w:t>
      </w:r>
    </w:p>
    <w:p w:rsidR="00587834" w:rsidRDefault="00587834" w:rsidP="00857FFD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- </w:t>
      </w:r>
      <w:r w:rsidR="00857FFD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нформационные встречи в рамках проекта «диалог на равных» с представителями прокуратуры, следственного комитета, а так же с практикующим юристом.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Общее количество мероприятий – 4, общее количество участников – 82 человека.</w:t>
      </w:r>
    </w:p>
    <w:p w:rsidR="00857FFD" w:rsidRDefault="00857FFD" w:rsidP="00857FFD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Ежегодно Центр проводит форум «Молодой юрист», в рамках которого студенты образовательных организаций - будущие юристы повышают свой уровень знаний и получают практические навыки, в том числе в сфере противодействия коррупции.  </w:t>
      </w:r>
    </w:p>
    <w:p w:rsidR="00FD248A" w:rsidRPr="00857FFD" w:rsidRDefault="00FD248A" w:rsidP="00857FFD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D24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FD248A">
        <w:rPr>
          <w:rFonts w:ascii="Times New Roman" w:hAnsi="Times New Roman" w:cs="Times New Roman"/>
          <w:sz w:val="28"/>
          <w:szCs w:val="28"/>
        </w:rPr>
        <w:t xml:space="preserve"> рамках взаимодействия </w:t>
      </w:r>
      <w:r>
        <w:rPr>
          <w:rFonts w:ascii="Times New Roman" w:hAnsi="Times New Roman" w:cs="Times New Roman"/>
          <w:b/>
          <w:sz w:val="28"/>
          <w:szCs w:val="28"/>
        </w:rPr>
        <w:t>с 01.12.2024 по 30.12.2024</w:t>
      </w:r>
      <w:r w:rsidRPr="00FD248A">
        <w:rPr>
          <w:rFonts w:ascii="Times New Roman" w:hAnsi="Times New Roman" w:cs="Times New Roman"/>
          <w:sz w:val="28"/>
          <w:szCs w:val="28"/>
        </w:rPr>
        <w:t xml:space="preserve"> </w:t>
      </w:r>
      <w:r w:rsidR="00857FFD">
        <w:rPr>
          <w:rFonts w:ascii="Times New Roman" w:hAnsi="Times New Roman" w:cs="Times New Roman"/>
          <w:sz w:val="28"/>
          <w:szCs w:val="28"/>
        </w:rPr>
        <w:t>Центр «ПроДвижение</w:t>
      </w:r>
      <w:r w:rsidR="00857FFD" w:rsidRPr="00FD248A">
        <w:rPr>
          <w:rFonts w:ascii="Times New Roman" w:hAnsi="Times New Roman" w:cs="Times New Roman"/>
          <w:sz w:val="28"/>
          <w:szCs w:val="28"/>
        </w:rPr>
        <w:t xml:space="preserve">» </w:t>
      </w:r>
      <w:r w:rsidRPr="00FD248A">
        <w:rPr>
          <w:rFonts w:ascii="Times New Roman" w:hAnsi="Times New Roman" w:cs="Times New Roman"/>
          <w:sz w:val="28"/>
          <w:szCs w:val="28"/>
        </w:rPr>
        <w:t>с</w:t>
      </w:r>
      <w:r w:rsidR="00857FFD">
        <w:rPr>
          <w:rFonts w:ascii="Times New Roman" w:hAnsi="Times New Roman" w:cs="Times New Roman"/>
          <w:sz w:val="28"/>
          <w:szCs w:val="28"/>
        </w:rPr>
        <w:t xml:space="preserve"> прокуратурой Амурской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248A">
        <w:rPr>
          <w:rFonts w:ascii="Times New Roman" w:hAnsi="Times New Roman" w:cs="Times New Roman"/>
          <w:sz w:val="28"/>
          <w:szCs w:val="28"/>
        </w:rPr>
        <w:t>проводит конкурс рисунков, посвященный Международному Дню противодействия коррупции</w:t>
      </w:r>
      <w:r w:rsidR="00857FFD">
        <w:rPr>
          <w:rFonts w:ascii="Times New Roman" w:hAnsi="Times New Roman" w:cs="Times New Roman"/>
          <w:sz w:val="28"/>
          <w:szCs w:val="28"/>
        </w:rPr>
        <w:t>,</w:t>
      </w:r>
      <w:r w:rsidRPr="00FD248A">
        <w:rPr>
          <w:rFonts w:ascii="Times New Roman" w:hAnsi="Times New Roman" w:cs="Times New Roman"/>
          <w:sz w:val="28"/>
          <w:szCs w:val="28"/>
        </w:rPr>
        <w:t xml:space="preserve"> с целью формирования антикоррупционного мировоззрения подростков и молодежи, в рамках которого учащиеся школ, воспитанники детских домов, социальных приютов, интернатов и других учреждений Амурской области присылают свои работы, отражающие негативное отношение к проявлениям коррупции и свои знания в области ответственности за коррупционные преступления.</w:t>
      </w:r>
    </w:p>
    <w:p w:rsidR="00FD248A" w:rsidRPr="00FD248A" w:rsidRDefault="00FD248A" w:rsidP="00857F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D248A">
        <w:rPr>
          <w:rFonts w:ascii="Times New Roman" w:hAnsi="Times New Roman" w:cs="Times New Roman"/>
          <w:sz w:val="28"/>
          <w:szCs w:val="28"/>
        </w:rPr>
        <w:t xml:space="preserve"> </w:t>
      </w:r>
      <w:r w:rsidRPr="00FD248A">
        <w:rPr>
          <w:rFonts w:ascii="Times New Roman" w:hAnsi="Times New Roman" w:cs="Times New Roman"/>
          <w:b/>
          <w:sz w:val="28"/>
          <w:szCs w:val="28"/>
        </w:rPr>
        <w:t>9 декабря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FD248A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FD248A">
        <w:rPr>
          <w:rFonts w:ascii="Times New Roman" w:hAnsi="Times New Roman" w:cs="Times New Roman"/>
          <w:sz w:val="28"/>
          <w:szCs w:val="28"/>
        </w:rPr>
        <w:t xml:space="preserve"> в рамках Международного Дня борьбы с коррупцией </w:t>
      </w:r>
      <w:r w:rsidRPr="00FD24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 взаимодействии с Управлением Министерства юстиции Российской Федерации по Амурской области, </w:t>
      </w:r>
      <w:r w:rsidRPr="00FD248A">
        <w:rPr>
          <w:rFonts w:ascii="Times New Roman" w:hAnsi="Times New Roman" w:cs="Times New Roman"/>
          <w:sz w:val="28"/>
          <w:szCs w:val="28"/>
        </w:rPr>
        <w:t>на базе Центра «</w:t>
      </w:r>
      <w:r>
        <w:rPr>
          <w:rFonts w:ascii="Times New Roman" w:hAnsi="Times New Roman" w:cs="Times New Roman"/>
          <w:sz w:val="28"/>
          <w:szCs w:val="28"/>
        </w:rPr>
        <w:t>ПроДвижение</w:t>
      </w:r>
      <w:r w:rsidRPr="00FD248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пройдет</w:t>
      </w:r>
      <w:r w:rsidRPr="00FD24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телефонная «горячая линия» по вопросам противодействия коррупции</w:t>
      </w:r>
      <w:r w:rsidRPr="00FD248A">
        <w:rPr>
          <w:rFonts w:ascii="Times New Roman" w:hAnsi="Times New Roman" w:cs="Times New Roman"/>
          <w:sz w:val="28"/>
          <w:szCs w:val="28"/>
        </w:rPr>
        <w:t>.</w:t>
      </w:r>
    </w:p>
    <w:p w:rsidR="00FD248A" w:rsidRPr="00FD248A" w:rsidRDefault="00FD248A" w:rsidP="00857F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48A">
        <w:rPr>
          <w:rFonts w:ascii="Times New Roman" w:hAnsi="Times New Roman" w:cs="Times New Roman"/>
          <w:sz w:val="28"/>
          <w:szCs w:val="28"/>
        </w:rPr>
        <w:t>На протяжении всего года идет активная работа с различными образовательными учреждениями города, включающая в себя оказание содействия и помощи в организации мероприятий, реализующихся в данном направлении.</w:t>
      </w:r>
    </w:p>
    <w:sectPr w:rsidR="00FD248A" w:rsidRPr="00FD24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8F52BA"/>
    <w:multiLevelType w:val="hybridMultilevel"/>
    <w:tmpl w:val="0234E8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D94134B"/>
    <w:multiLevelType w:val="hybridMultilevel"/>
    <w:tmpl w:val="2F46FF9E"/>
    <w:lvl w:ilvl="0" w:tplc="E0DE320A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1776098732">
    <w:abstractNumId w:val="0"/>
  </w:num>
  <w:num w:numId="2" w16cid:durableId="1296176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834"/>
    <w:rsid w:val="000674E1"/>
    <w:rsid w:val="000B6A6F"/>
    <w:rsid w:val="00491D5D"/>
    <w:rsid w:val="00587834"/>
    <w:rsid w:val="00857FFD"/>
    <w:rsid w:val="00A10EE1"/>
    <w:rsid w:val="00BD62FF"/>
    <w:rsid w:val="00CC4133"/>
    <w:rsid w:val="00CF109A"/>
    <w:rsid w:val="00F21EE7"/>
    <w:rsid w:val="00FB557E"/>
    <w:rsid w:val="00FD248A"/>
    <w:rsid w:val="00FF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83E6EA-1C49-A643-B31A-F5530CA5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8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olexxnik@gmail.com</cp:lastModifiedBy>
  <cp:revision>2</cp:revision>
  <dcterms:created xsi:type="dcterms:W3CDTF">2024-06-07T08:45:00Z</dcterms:created>
  <dcterms:modified xsi:type="dcterms:W3CDTF">2024-06-07T08:45:00Z</dcterms:modified>
</cp:coreProperties>
</file>